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CCA8" w14:textId="77777777" w:rsidR="00191AFB" w:rsidRPr="00D974F7" w:rsidRDefault="00191AFB" w:rsidP="00191AFB">
      <w:pPr>
        <w:rPr>
          <w:rFonts w:cstheme="minorHAnsi"/>
          <w:b/>
          <w:sz w:val="36"/>
          <w:szCs w:val="36"/>
          <w:lang w:val="en-GB"/>
        </w:rPr>
      </w:pPr>
      <w:r w:rsidRPr="00D974F7">
        <w:rPr>
          <w:rFonts w:cstheme="minorHAnsi"/>
          <w:b/>
          <w:sz w:val="36"/>
          <w:szCs w:val="36"/>
          <w:lang w:val="en-GB"/>
        </w:rPr>
        <w:t>Pricing models applied in Europe</w:t>
      </w:r>
    </w:p>
    <w:p w14:paraId="05C2250C" w14:textId="77777777" w:rsidR="00191AFB" w:rsidRPr="00D974F7" w:rsidRDefault="00191AFB" w:rsidP="00191AFB">
      <w:pPr>
        <w:rPr>
          <w:rFonts w:cstheme="minorHAnsi"/>
          <w:sz w:val="36"/>
          <w:szCs w:val="36"/>
          <w:lang w:val="en-GB"/>
        </w:rPr>
      </w:pPr>
      <w:r w:rsidRPr="00D974F7">
        <w:rPr>
          <w:rFonts w:cstheme="minorHAnsi"/>
          <w:sz w:val="36"/>
          <w:szCs w:val="36"/>
          <w:lang w:val="en-GB"/>
        </w:rPr>
        <w:t>There are various pricing models in Europe. Our customers frequently ask us about the actual meaning of list prices and pump prices. So what is in fact the difference? Is one lower than the other? Does it concern negotiated prices? What is offered where?</w:t>
      </w:r>
    </w:p>
    <w:p w14:paraId="04140153" w14:textId="77777777" w:rsidR="00191AFB" w:rsidRPr="00D974F7" w:rsidRDefault="00191AFB" w:rsidP="00191AFB">
      <w:pPr>
        <w:rPr>
          <w:rFonts w:cstheme="minorHAnsi"/>
          <w:sz w:val="36"/>
          <w:szCs w:val="36"/>
          <w:lang w:val="en-GB"/>
        </w:rPr>
      </w:pPr>
      <w:r w:rsidRPr="00D974F7">
        <w:rPr>
          <w:rFonts w:cstheme="minorHAnsi"/>
          <w:sz w:val="36"/>
          <w:szCs w:val="36"/>
          <w:lang w:val="en-GB"/>
        </w:rPr>
        <w:t>In this article we indicate the actual differences and the price models applied in the various regions and countries, so that you as our customer knows what’s in store for you.</w:t>
      </w:r>
    </w:p>
    <w:p w14:paraId="0E8376F7" w14:textId="77777777" w:rsidR="00191AFB" w:rsidRPr="00D974F7" w:rsidRDefault="00191AFB" w:rsidP="00191AFB">
      <w:pPr>
        <w:rPr>
          <w:rFonts w:cstheme="minorHAnsi"/>
          <w:b/>
          <w:sz w:val="36"/>
          <w:szCs w:val="36"/>
          <w:lang w:val="en-GB"/>
        </w:rPr>
      </w:pPr>
      <w:r w:rsidRPr="00D974F7">
        <w:rPr>
          <w:rFonts w:cstheme="minorHAnsi"/>
          <w:b/>
          <w:sz w:val="36"/>
          <w:szCs w:val="36"/>
          <w:lang w:val="en-GB"/>
        </w:rPr>
        <w:t>Pump prices</w:t>
      </w:r>
    </w:p>
    <w:p w14:paraId="6477A2D7" w14:textId="77777777" w:rsidR="00191AFB" w:rsidRPr="00D974F7" w:rsidRDefault="00191AFB" w:rsidP="00191AFB">
      <w:pPr>
        <w:rPr>
          <w:rFonts w:cstheme="minorHAnsi"/>
          <w:sz w:val="36"/>
          <w:szCs w:val="36"/>
          <w:lang w:val="en-GB"/>
        </w:rPr>
      </w:pPr>
      <w:r w:rsidRPr="00D974F7">
        <w:rPr>
          <w:rFonts w:cstheme="minorHAnsi"/>
          <w:sz w:val="36"/>
          <w:szCs w:val="36"/>
          <w:lang w:val="en-GB"/>
        </w:rPr>
        <w:t>Pump prices are nothing but the prices indicated on the fuel station displays. These prices vary per region, fuel station location and franchisee.</w:t>
      </w:r>
    </w:p>
    <w:p w14:paraId="5CAF0C63" w14:textId="77777777" w:rsidR="00191AFB" w:rsidRPr="00D974F7" w:rsidRDefault="00191AFB" w:rsidP="00191AFB">
      <w:pPr>
        <w:rPr>
          <w:rFonts w:cstheme="minorHAnsi"/>
          <w:b/>
          <w:sz w:val="36"/>
          <w:szCs w:val="36"/>
          <w:lang w:val="en-GB"/>
        </w:rPr>
      </w:pPr>
      <w:r w:rsidRPr="00D974F7">
        <w:rPr>
          <w:rFonts w:cstheme="minorHAnsi"/>
          <w:b/>
          <w:sz w:val="36"/>
          <w:szCs w:val="36"/>
          <w:lang w:val="en-GB"/>
        </w:rPr>
        <w:t>List prices</w:t>
      </w:r>
    </w:p>
    <w:p w14:paraId="427B1C97" w14:textId="77777777" w:rsidR="00191AFB" w:rsidRPr="00D974F7" w:rsidRDefault="00191AFB" w:rsidP="00191AFB">
      <w:pPr>
        <w:rPr>
          <w:rFonts w:cstheme="minorHAnsi"/>
          <w:sz w:val="36"/>
          <w:szCs w:val="36"/>
          <w:lang w:val="en-GB"/>
        </w:rPr>
      </w:pPr>
      <w:r w:rsidRPr="00D974F7">
        <w:rPr>
          <w:rFonts w:cstheme="minorHAnsi"/>
          <w:sz w:val="36"/>
          <w:szCs w:val="36"/>
          <w:lang w:val="en-GB"/>
        </w:rPr>
        <w:t>List prices are in fact recommended retail prices to be applied by fuel stations, issued or prescribed by the authorities or oil companies. Since fuels like petrol, diesel and LPG are harmful to the environment, governments levy excise duties on their use. Recommended prices may also be prescribed for selected fuel stations. Prices may also depend on the market, or on decisions made by individual countries. Set prices and their term of validity may also vary per market. So list prices need not be equal to the prices indicated on pump displays.</w:t>
      </w:r>
    </w:p>
    <w:p w14:paraId="0804928B" w14:textId="77777777" w:rsidR="00191AFB" w:rsidRPr="00D974F7" w:rsidRDefault="00191AFB" w:rsidP="00191AFB">
      <w:pPr>
        <w:rPr>
          <w:rFonts w:cstheme="minorHAnsi"/>
          <w:sz w:val="36"/>
          <w:szCs w:val="36"/>
          <w:lang w:val="en-GB"/>
        </w:rPr>
      </w:pPr>
      <w:r w:rsidRPr="00D974F7">
        <w:rPr>
          <w:rFonts w:cstheme="minorHAnsi"/>
          <w:sz w:val="36"/>
          <w:szCs w:val="36"/>
          <w:lang w:val="en-GB"/>
        </w:rPr>
        <w:lastRenderedPageBreak/>
        <w:t>Benelux countries basically apply official list prices (except for selected networks; see our information below). The majority of fuel stations in the rest of Europe apply pump prices.</w:t>
      </w:r>
    </w:p>
    <w:p w14:paraId="32768F20" w14:textId="77777777" w:rsidR="00191AFB" w:rsidRPr="00D974F7" w:rsidRDefault="00191AFB" w:rsidP="00191AFB">
      <w:pPr>
        <w:rPr>
          <w:rFonts w:cstheme="minorHAnsi"/>
          <w:sz w:val="36"/>
          <w:szCs w:val="36"/>
          <w:lang w:val="en-GB"/>
        </w:rPr>
      </w:pPr>
      <w:r w:rsidRPr="00D974F7">
        <w:rPr>
          <w:rFonts w:cstheme="minorHAnsi"/>
          <w:sz w:val="36"/>
          <w:szCs w:val="36"/>
          <w:lang w:val="en-GB"/>
        </w:rPr>
        <w:t xml:space="preserve">On the </w:t>
      </w:r>
      <w:hyperlink r:id="rId7" w:history="1">
        <w:r w:rsidRPr="00952679">
          <w:rPr>
            <w:rStyle w:val="Hyperlink"/>
            <w:rFonts w:cstheme="minorHAnsi"/>
            <w:sz w:val="36"/>
            <w:szCs w:val="36"/>
            <w:lang w:val="en-GB"/>
          </w:rPr>
          <w:t>DKV website</w:t>
        </w:r>
      </w:hyperlink>
      <w:r w:rsidRPr="00D974F7">
        <w:rPr>
          <w:rFonts w:cstheme="minorHAnsi"/>
          <w:sz w:val="36"/>
          <w:szCs w:val="36"/>
          <w:lang w:val="en-GB"/>
        </w:rPr>
        <w:t xml:space="preserve"> you will find the current list prices and additional information itemised by country.</w:t>
      </w:r>
    </w:p>
    <w:p w14:paraId="095D940C" w14:textId="77777777" w:rsidR="00191AFB" w:rsidRPr="00D974F7" w:rsidRDefault="00191AFB" w:rsidP="00191AFB">
      <w:pPr>
        <w:rPr>
          <w:rFonts w:cstheme="minorHAnsi"/>
          <w:b/>
          <w:sz w:val="36"/>
          <w:szCs w:val="36"/>
          <w:lang w:val="en-GB"/>
        </w:rPr>
      </w:pPr>
      <w:r w:rsidRPr="00D974F7">
        <w:rPr>
          <w:rFonts w:cstheme="minorHAnsi"/>
          <w:b/>
          <w:sz w:val="36"/>
          <w:szCs w:val="36"/>
          <w:lang w:val="en-GB"/>
        </w:rPr>
        <w:t>Bottom-up prices</w:t>
      </w:r>
    </w:p>
    <w:p w14:paraId="66054688" w14:textId="77777777" w:rsidR="00191AFB" w:rsidRPr="00D974F7" w:rsidRDefault="00191AFB" w:rsidP="00191AFB">
      <w:pPr>
        <w:rPr>
          <w:rFonts w:cstheme="minorHAnsi"/>
          <w:sz w:val="36"/>
          <w:szCs w:val="36"/>
          <w:lang w:val="en-GB"/>
        </w:rPr>
      </w:pPr>
      <w:r w:rsidRPr="00D974F7">
        <w:rPr>
          <w:rFonts w:cstheme="minorHAnsi"/>
          <w:sz w:val="36"/>
          <w:szCs w:val="36"/>
          <w:lang w:val="en-GB"/>
        </w:rPr>
        <w:t>Several European service stations apply bottom-up pricing. In this case, prices are determined on the basis of cost price + surcharge instead of recommended price minus a discount. Starting-point therefore is the cost price, added by the pump operator’s profit.</w:t>
      </w:r>
    </w:p>
    <w:p w14:paraId="736FB5C1" w14:textId="77777777" w:rsidR="00191AFB" w:rsidRPr="00D974F7" w:rsidRDefault="00191AFB" w:rsidP="00191AFB">
      <w:pPr>
        <w:rPr>
          <w:rFonts w:cstheme="minorHAnsi"/>
          <w:sz w:val="36"/>
          <w:szCs w:val="36"/>
          <w:lang w:val="en-GB"/>
        </w:rPr>
      </w:pPr>
      <w:r w:rsidRPr="00D974F7">
        <w:rPr>
          <w:rFonts w:cstheme="minorHAnsi"/>
          <w:sz w:val="36"/>
          <w:szCs w:val="36"/>
          <w:lang w:val="en-GB"/>
        </w:rPr>
        <w:t>This generates prices that generally are 6 to 10 cents lower than average pump prices.</w:t>
      </w:r>
    </w:p>
    <w:p w14:paraId="1F9CB1F7" w14:textId="77777777" w:rsidR="00191AFB" w:rsidRPr="00D974F7" w:rsidRDefault="00191AFB" w:rsidP="00191AFB">
      <w:pPr>
        <w:rPr>
          <w:rFonts w:cstheme="minorHAnsi"/>
          <w:b/>
          <w:sz w:val="36"/>
          <w:szCs w:val="36"/>
          <w:lang w:val="en-GB"/>
        </w:rPr>
      </w:pPr>
      <w:r w:rsidRPr="00D974F7">
        <w:rPr>
          <w:rFonts w:cstheme="minorHAnsi"/>
          <w:b/>
          <w:sz w:val="36"/>
          <w:szCs w:val="36"/>
          <w:lang w:val="en-GB"/>
        </w:rPr>
        <w:t xml:space="preserve">What, in fact, are bunkering prices (UK)?                               </w:t>
      </w:r>
    </w:p>
    <w:p w14:paraId="59640627" w14:textId="77777777" w:rsidR="00191AFB" w:rsidRPr="00D974F7" w:rsidRDefault="00191AFB" w:rsidP="00191AFB">
      <w:pPr>
        <w:rPr>
          <w:rFonts w:cstheme="minorHAnsi"/>
          <w:sz w:val="36"/>
          <w:szCs w:val="36"/>
          <w:lang w:val="en-GB"/>
        </w:rPr>
      </w:pPr>
      <w:r w:rsidRPr="00D974F7">
        <w:rPr>
          <w:rFonts w:cstheme="minorHAnsi"/>
          <w:sz w:val="36"/>
          <w:szCs w:val="36"/>
          <w:lang w:val="en-GB"/>
        </w:rPr>
        <w:t>The illustration below shows you what fuel bunkering implies in the case of DKV:</w:t>
      </w:r>
    </w:p>
    <w:p w14:paraId="6D4CF390" w14:textId="77777777" w:rsidR="00191AFB" w:rsidRPr="00D974F7" w:rsidRDefault="00191AFB" w:rsidP="00191AFB">
      <w:pPr>
        <w:rPr>
          <w:rFonts w:cstheme="minorHAnsi"/>
          <w:sz w:val="36"/>
          <w:szCs w:val="36"/>
          <w:lang w:val="en-GB"/>
        </w:rPr>
      </w:pPr>
      <w:r w:rsidRPr="00D974F7">
        <w:rPr>
          <w:rFonts w:cstheme="minorHAnsi"/>
          <w:noProof/>
          <w:sz w:val="36"/>
          <w:szCs w:val="36"/>
          <w:lang w:val="en-GB"/>
        </w:rPr>
        <w:lastRenderedPageBreak/>
        <w:drawing>
          <wp:inline distT="0" distB="0" distL="0" distR="0" wp14:anchorId="311BE0CF" wp14:editId="158C2112">
            <wp:extent cx="3198806" cy="2762250"/>
            <wp:effectExtent l="0" t="0" r="1905" b="0"/>
            <wp:docPr id="3" name="Picture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172" cy="2771201"/>
                    </a:xfrm>
                    <a:prstGeom prst="rect">
                      <a:avLst/>
                    </a:prstGeom>
                    <a:noFill/>
                  </pic:spPr>
                </pic:pic>
              </a:graphicData>
            </a:graphic>
          </wp:inline>
        </w:drawing>
      </w:r>
    </w:p>
    <w:p w14:paraId="3C28BCA5" w14:textId="77777777" w:rsidR="00191AFB" w:rsidRPr="00D974F7" w:rsidRDefault="00191AFB" w:rsidP="00191AFB">
      <w:pPr>
        <w:rPr>
          <w:rFonts w:cstheme="minorHAnsi"/>
          <w:sz w:val="36"/>
          <w:szCs w:val="36"/>
          <w:lang w:val="en-GB"/>
        </w:rPr>
      </w:pPr>
    </w:p>
    <w:p w14:paraId="01D9DDFC" w14:textId="77777777" w:rsidR="00191AFB" w:rsidRPr="00D974F7" w:rsidRDefault="00191AFB" w:rsidP="00191AFB">
      <w:pPr>
        <w:rPr>
          <w:rFonts w:cstheme="minorHAnsi"/>
          <w:b/>
          <w:sz w:val="36"/>
          <w:szCs w:val="36"/>
          <w:lang w:val="en-GB"/>
        </w:rPr>
      </w:pPr>
      <w:r w:rsidRPr="00D974F7">
        <w:rPr>
          <w:rFonts w:cstheme="minorHAnsi"/>
          <w:b/>
          <w:sz w:val="36"/>
          <w:szCs w:val="36"/>
          <w:lang w:val="en-GB"/>
        </w:rPr>
        <w:t>Pump price networks</w:t>
      </w:r>
    </w:p>
    <w:p w14:paraId="1E25D06F" w14:textId="77777777" w:rsidR="00191AFB" w:rsidRPr="00D974F7" w:rsidRDefault="00191AFB" w:rsidP="00191AFB">
      <w:pPr>
        <w:rPr>
          <w:rFonts w:cstheme="minorHAnsi"/>
          <w:sz w:val="36"/>
          <w:szCs w:val="36"/>
          <w:lang w:val="en-GB"/>
        </w:rPr>
      </w:pPr>
      <w:r w:rsidRPr="00D974F7">
        <w:rPr>
          <w:rFonts w:cstheme="minorHAnsi"/>
          <w:sz w:val="36"/>
          <w:szCs w:val="36"/>
          <w:lang w:val="en-GB"/>
        </w:rPr>
        <w:t>Most European countries basically charge pump prices. For you this means that your DKV invoice states the pump prices charged to your account.</w:t>
      </w:r>
    </w:p>
    <w:p w14:paraId="2BB9FB88" w14:textId="77777777" w:rsidR="00191AFB" w:rsidRPr="00D974F7" w:rsidRDefault="00191AFB" w:rsidP="00191AFB">
      <w:pPr>
        <w:rPr>
          <w:rFonts w:cstheme="minorHAnsi"/>
          <w:sz w:val="36"/>
          <w:szCs w:val="36"/>
          <w:lang w:val="en-GB"/>
        </w:rPr>
      </w:pPr>
    </w:p>
    <w:p w14:paraId="18F36CA5" w14:textId="77777777" w:rsidR="00191AFB" w:rsidRPr="00D974F7" w:rsidRDefault="00191AFB" w:rsidP="00191AFB">
      <w:pPr>
        <w:rPr>
          <w:rFonts w:cstheme="minorHAnsi"/>
          <w:sz w:val="36"/>
          <w:szCs w:val="36"/>
          <w:lang w:val="en-GB"/>
        </w:rPr>
      </w:pPr>
      <w:r w:rsidRPr="00D974F7">
        <w:rPr>
          <w:rFonts w:cstheme="minorHAnsi"/>
          <w:sz w:val="36"/>
          <w:szCs w:val="36"/>
          <w:lang w:val="en-GB"/>
        </w:rPr>
        <w:t>There are a few exceptions to this rule. The following networks charge list prices:</w:t>
      </w:r>
    </w:p>
    <w:p w14:paraId="4D9BC06B" w14:textId="77777777" w:rsidR="00191AFB" w:rsidRPr="00D974F7" w:rsidRDefault="00191AFB" w:rsidP="00191AFB">
      <w:pPr>
        <w:rPr>
          <w:rFonts w:cstheme="minorHAnsi"/>
          <w:sz w:val="36"/>
          <w:szCs w:val="36"/>
          <w:lang w:val="en-GB"/>
        </w:rPr>
      </w:pPr>
    </w:p>
    <w:p w14:paraId="6B31B7D6" w14:textId="77777777" w:rsidR="00191AFB" w:rsidRPr="00D974F7" w:rsidRDefault="00191AFB" w:rsidP="00191AFB">
      <w:pPr>
        <w:ind w:left="720" w:hanging="720"/>
        <w:rPr>
          <w:rFonts w:cstheme="minorHAnsi"/>
          <w:sz w:val="36"/>
          <w:szCs w:val="36"/>
          <w:lang w:val="en-GB"/>
        </w:rPr>
      </w:pPr>
      <w:r w:rsidRPr="00D974F7">
        <w:rPr>
          <w:rFonts w:cstheme="minorHAnsi"/>
          <w:sz w:val="36"/>
          <w:szCs w:val="36"/>
          <w:lang w:val="en-GB"/>
        </w:rPr>
        <w:t>CZ:</w:t>
      </w:r>
      <w:r w:rsidRPr="00D974F7">
        <w:rPr>
          <w:rFonts w:cstheme="minorHAnsi"/>
          <w:sz w:val="36"/>
          <w:szCs w:val="36"/>
          <w:lang w:val="en-GB"/>
        </w:rPr>
        <w:tab/>
        <w:t xml:space="preserve">Lukoil, HOS, D-1, JAPO, </w:t>
      </w:r>
      <w:proofErr w:type="spellStart"/>
      <w:r w:rsidRPr="00D974F7">
        <w:rPr>
          <w:rFonts w:cstheme="minorHAnsi"/>
          <w:sz w:val="36"/>
          <w:szCs w:val="36"/>
          <w:lang w:val="en-GB"/>
        </w:rPr>
        <w:t>Armex</w:t>
      </w:r>
      <w:proofErr w:type="spellEnd"/>
      <w:r w:rsidRPr="00D974F7">
        <w:rPr>
          <w:rFonts w:cstheme="minorHAnsi"/>
          <w:sz w:val="36"/>
          <w:szCs w:val="36"/>
          <w:lang w:val="en-GB"/>
        </w:rPr>
        <w:t>, KM-</w:t>
      </w:r>
      <w:proofErr w:type="spellStart"/>
      <w:r w:rsidRPr="00D974F7">
        <w:rPr>
          <w:rFonts w:cstheme="minorHAnsi"/>
          <w:sz w:val="36"/>
          <w:szCs w:val="36"/>
          <w:lang w:val="en-GB"/>
        </w:rPr>
        <w:t>Prona</w:t>
      </w:r>
      <w:proofErr w:type="spellEnd"/>
      <w:r w:rsidRPr="00D974F7">
        <w:rPr>
          <w:rFonts w:cstheme="minorHAnsi"/>
          <w:sz w:val="36"/>
          <w:szCs w:val="36"/>
          <w:lang w:val="en-GB"/>
        </w:rPr>
        <w:t xml:space="preserve">, </w:t>
      </w:r>
      <w:proofErr w:type="spellStart"/>
      <w:r w:rsidRPr="00D974F7">
        <w:rPr>
          <w:rFonts w:cstheme="minorHAnsi"/>
          <w:sz w:val="36"/>
          <w:szCs w:val="36"/>
          <w:lang w:val="en-GB"/>
        </w:rPr>
        <w:t>Agropodnik</w:t>
      </w:r>
      <w:proofErr w:type="spellEnd"/>
      <w:r w:rsidRPr="00D974F7">
        <w:rPr>
          <w:rFonts w:cstheme="minorHAnsi"/>
          <w:sz w:val="36"/>
          <w:szCs w:val="36"/>
          <w:lang w:val="en-GB"/>
        </w:rPr>
        <w:t xml:space="preserve">, </w:t>
      </w:r>
      <w:proofErr w:type="spellStart"/>
      <w:r w:rsidRPr="00D974F7">
        <w:rPr>
          <w:rFonts w:cstheme="minorHAnsi"/>
          <w:sz w:val="36"/>
          <w:szCs w:val="36"/>
          <w:lang w:val="en-GB"/>
        </w:rPr>
        <w:t>Cepro</w:t>
      </w:r>
      <w:proofErr w:type="spellEnd"/>
      <w:r w:rsidRPr="00D974F7">
        <w:rPr>
          <w:rFonts w:cstheme="minorHAnsi"/>
          <w:sz w:val="36"/>
          <w:szCs w:val="36"/>
          <w:lang w:val="en-GB"/>
        </w:rPr>
        <w:t xml:space="preserve"> and TT Petrol networks</w:t>
      </w:r>
    </w:p>
    <w:p w14:paraId="6D668D51" w14:textId="77777777" w:rsidR="00191AFB" w:rsidRPr="00D974F7" w:rsidRDefault="00191AFB" w:rsidP="00191AFB">
      <w:pPr>
        <w:rPr>
          <w:rFonts w:cstheme="minorHAnsi"/>
          <w:sz w:val="36"/>
          <w:szCs w:val="36"/>
          <w:lang w:val="en-GB"/>
        </w:rPr>
      </w:pPr>
      <w:r w:rsidRPr="00D974F7">
        <w:rPr>
          <w:rFonts w:cstheme="minorHAnsi"/>
          <w:sz w:val="36"/>
          <w:szCs w:val="36"/>
          <w:lang w:val="en-GB"/>
        </w:rPr>
        <w:t>DE:</w:t>
      </w:r>
      <w:r w:rsidRPr="00D974F7">
        <w:rPr>
          <w:rFonts w:cstheme="minorHAnsi"/>
          <w:sz w:val="36"/>
          <w:szCs w:val="36"/>
          <w:lang w:val="en-GB"/>
        </w:rPr>
        <w:tab/>
        <w:t>TP24, LTG, Aral and Shell networks</w:t>
      </w:r>
    </w:p>
    <w:p w14:paraId="124850F1" w14:textId="77777777" w:rsidR="00191AFB" w:rsidRPr="00D974F7" w:rsidRDefault="00191AFB" w:rsidP="00191AFB">
      <w:pPr>
        <w:rPr>
          <w:rFonts w:cstheme="minorHAnsi"/>
          <w:sz w:val="36"/>
          <w:szCs w:val="36"/>
          <w:lang w:val="en-GB"/>
        </w:rPr>
      </w:pPr>
      <w:r w:rsidRPr="00D974F7">
        <w:rPr>
          <w:rFonts w:cstheme="minorHAnsi"/>
          <w:sz w:val="36"/>
          <w:szCs w:val="36"/>
          <w:lang w:val="en-GB"/>
        </w:rPr>
        <w:t>ES:</w:t>
      </w:r>
      <w:r w:rsidRPr="00D974F7">
        <w:rPr>
          <w:rFonts w:cstheme="minorHAnsi"/>
          <w:sz w:val="36"/>
          <w:szCs w:val="36"/>
          <w:lang w:val="en-GB"/>
        </w:rPr>
        <w:tab/>
      </w:r>
      <w:proofErr w:type="spellStart"/>
      <w:r w:rsidRPr="00D974F7">
        <w:rPr>
          <w:rFonts w:cstheme="minorHAnsi"/>
          <w:sz w:val="36"/>
          <w:szCs w:val="36"/>
          <w:lang w:val="en-GB"/>
        </w:rPr>
        <w:t>Valcacre</w:t>
      </w:r>
      <w:proofErr w:type="spellEnd"/>
      <w:r w:rsidRPr="00D974F7">
        <w:rPr>
          <w:rFonts w:cstheme="minorHAnsi"/>
          <w:sz w:val="36"/>
          <w:szCs w:val="36"/>
          <w:lang w:val="en-GB"/>
        </w:rPr>
        <w:t xml:space="preserve">, </w:t>
      </w:r>
      <w:proofErr w:type="spellStart"/>
      <w:r w:rsidRPr="00D974F7">
        <w:rPr>
          <w:rFonts w:cstheme="minorHAnsi"/>
          <w:sz w:val="36"/>
          <w:szCs w:val="36"/>
          <w:lang w:val="en-GB"/>
        </w:rPr>
        <w:t>Andamur</w:t>
      </w:r>
      <w:proofErr w:type="spellEnd"/>
      <w:r w:rsidRPr="00D974F7">
        <w:rPr>
          <w:rFonts w:cstheme="minorHAnsi"/>
          <w:sz w:val="36"/>
          <w:szCs w:val="36"/>
          <w:lang w:val="en-GB"/>
        </w:rPr>
        <w:t xml:space="preserve">, </w:t>
      </w:r>
      <w:proofErr w:type="spellStart"/>
      <w:r w:rsidRPr="00D974F7">
        <w:rPr>
          <w:rFonts w:cstheme="minorHAnsi"/>
          <w:sz w:val="36"/>
          <w:szCs w:val="36"/>
          <w:lang w:val="en-GB"/>
        </w:rPr>
        <w:t>Petrem</w:t>
      </w:r>
      <w:proofErr w:type="spellEnd"/>
      <w:r w:rsidRPr="00D974F7">
        <w:rPr>
          <w:rFonts w:cstheme="minorHAnsi"/>
          <w:sz w:val="36"/>
          <w:szCs w:val="36"/>
          <w:lang w:val="en-GB"/>
        </w:rPr>
        <w:t xml:space="preserve"> and </w:t>
      </w:r>
      <w:proofErr w:type="spellStart"/>
      <w:r w:rsidRPr="00D974F7">
        <w:rPr>
          <w:rFonts w:cstheme="minorHAnsi"/>
          <w:sz w:val="36"/>
          <w:szCs w:val="36"/>
          <w:lang w:val="en-GB"/>
        </w:rPr>
        <w:t>Solred</w:t>
      </w:r>
      <w:proofErr w:type="spellEnd"/>
      <w:r w:rsidRPr="00D974F7">
        <w:rPr>
          <w:rFonts w:cstheme="minorHAnsi"/>
          <w:sz w:val="36"/>
          <w:szCs w:val="36"/>
          <w:lang w:val="en-GB"/>
        </w:rPr>
        <w:t xml:space="preserve"> networks</w:t>
      </w:r>
    </w:p>
    <w:p w14:paraId="7B55F268" w14:textId="77777777" w:rsidR="00191AFB" w:rsidRPr="00D974F7" w:rsidRDefault="00191AFB" w:rsidP="00191AFB">
      <w:pPr>
        <w:ind w:left="720" w:hanging="720"/>
        <w:rPr>
          <w:rFonts w:cstheme="minorHAnsi"/>
          <w:sz w:val="36"/>
          <w:szCs w:val="36"/>
          <w:lang w:val="en-GB"/>
        </w:rPr>
      </w:pPr>
      <w:r w:rsidRPr="00D974F7">
        <w:rPr>
          <w:rFonts w:cstheme="minorHAnsi"/>
          <w:sz w:val="36"/>
          <w:szCs w:val="36"/>
          <w:lang w:val="en-GB"/>
        </w:rPr>
        <w:lastRenderedPageBreak/>
        <w:t>FR:</w:t>
      </w:r>
      <w:r w:rsidRPr="00D974F7">
        <w:rPr>
          <w:rFonts w:cstheme="minorHAnsi"/>
          <w:sz w:val="36"/>
          <w:szCs w:val="36"/>
          <w:lang w:val="en-GB"/>
        </w:rPr>
        <w:tab/>
        <w:t xml:space="preserve">Total-/ </w:t>
      </w:r>
      <w:proofErr w:type="spellStart"/>
      <w:r w:rsidRPr="00D974F7">
        <w:rPr>
          <w:rFonts w:cstheme="minorHAnsi"/>
          <w:sz w:val="36"/>
          <w:szCs w:val="36"/>
          <w:lang w:val="en-GB"/>
        </w:rPr>
        <w:t>TotalERG</w:t>
      </w:r>
      <w:proofErr w:type="spellEnd"/>
      <w:r w:rsidRPr="00D974F7">
        <w:rPr>
          <w:rFonts w:cstheme="minorHAnsi"/>
          <w:sz w:val="36"/>
          <w:szCs w:val="36"/>
          <w:lang w:val="en-GB"/>
        </w:rPr>
        <w:t xml:space="preserve"> networks, All4trucks-Calais, Shell-automatic stations</w:t>
      </w:r>
    </w:p>
    <w:p w14:paraId="2B417D36" w14:textId="77777777" w:rsidR="00191AFB" w:rsidRPr="00D974F7" w:rsidRDefault="00191AFB" w:rsidP="00191AFB">
      <w:pPr>
        <w:rPr>
          <w:rFonts w:cstheme="minorHAnsi"/>
          <w:sz w:val="36"/>
          <w:szCs w:val="36"/>
          <w:lang w:val="en-GB"/>
        </w:rPr>
      </w:pPr>
      <w:r w:rsidRPr="00D974F7">
        <w:rPr>
          <w:rFonts w:cstheme="minorHAnsi"/>
          <w:sz w:val="36"/>
          <w:szCs w:val="36"/>
          <w:lang w:val="en-GB"/>
        </w:rPr>
        <w:t>IT:</w:t>
      </w:r>
      <w:r w:rsidRPr="00D974F7">
        <w:rPr>
          <w:rFonts w:cstheme="minorHAnsi"/>
          <w:sz w:val="36"/>
          <w:szCs w:val="36"/>
          <w:lang w:val="en-GB"/>
        </w:rPr>
        <w:tab/>
        <w:t xml:space="preserve">Total-/ </w:t>
      </w:r>
      <w:proofErr w:type="spellStart"/>
      <w:r w:rsidRPr="00D974F7">
        <w:rPr>
          <w:rFonts w:cstheme="minorHAnsi"/>
          <w:sz w:val="36"/>
          <w:szCs w:val="36"/>
          <w:lang w:val="en-GB"/>
        </w:rPr>
        <w:t>TotalERG</w:t>
      </w:r>
      <w:proofErr w:type="spellEnd"/>
      <w:r w:rsidRPr="00D974F7">
        <w:rPr>
          <w:rFonts w:cstheme="minorHAnsi"/>
          <w:sz w:val="36"/>
          <w:szCs w:val="36"/>
          <w:lang w:val="en-GB"/>
        </w:rPr>
        <w:t xml:space="preserve">, </w:t>
      </w:r>
      <w:proofErr w:type="spellStart"/>
      <w:r w:rsidRPr="00D974F7">
        <w:rPr>
          <w:rFonts w:cstheme="minorHAnsi"/>
          <w:sz w:val="36"/>
          <w:szCs w:val="36"/>
          <w:lang w:val="en-GB"/>
        </w:rPr>
        <w:t>Italiana</w:t>
      </w:r>
      <w:proofErr w:type="spellEnd"/>
      <w:r w:rsidRPr="00D974F7">
        <w:rPr>
          <w:rFonts w:cstheme="minorHAnsi"/>
          <w:sz w:val="36"/>
          <w:szCs w:val="36"/>
          <w:lang w:val="en-GB"/>
        </w:rPr>
        <w:t xml:space="preserve"> </w:t>
      </w:r>
      <w:proofErr w:type="spellStart"/>
      <w:r w:rsidRPr="00D974F7">
        <w:rPr>
          <w:rFonts w:cstheme="minorHAnsi"/>
          <w:sz w:val="36"/>
          <w:szCs w:val="36"/>
          <w:lang w:val="en-GB"/>
        </w:rPr>
        <w:t>Petroli</w:t>
      </w:r>
      <w:proofErr w:type="spellEnd"/>
      <w:r w:rsidRPr="00D974F7">
        <w:rPr>
          <w:rFonts w:cstheme="minorHAnsi"/>
          <w:sz w:val="36"/>
          <w:szCs w:val="36"/>
          <w:lang w:val="en-GB"/>
        </w:rPr>
        <w:t xml:space="preserve"> networks</w:t>
      </w:r>
    </w:p>
    <w:p w14:paraId="0A6D5D28" w14:textId="77777777" w:rsidR="00191AFB" w:rsidRPr="00D974F7" w:rsidRDefault="00191AFB" w:rsidP="00191AFB">
      <w:pPr>
        <w:rPr>
          <w:rFonts w:cstheme="minorHAnsi"/>
          <w:sz w:val="36"/>
          <w:szCs w:val="36"/>
          <w:lang w:val="en-GB"/>
        </w:rPr>
      </w:pPr>
      <w:r w:rsidRPr="00D974F7">
        <w:rPr>
          <w:rFonts w:cstheme="minorHAnsi"/>
          <w:sz w:val="36"/>
          <w:szCs w:val="36"/>
          <w:lang w:val="en-GB"/>
        </w:rPr>
        <w:t>LT:</w:t>
      </w:r>
      <w:r w:rsidRPr="00D974F7">
        <w:rPr>
          <w:rFonts w:cstheme="minorHAnsi"/>
          <w:sz w:val="36"/>
          <w:szCs w:val="36"/>
          <w:lang w:val="en-GB"/>
        </w:rPr>
        <w:tab/>
        <w:t>Fleet Union network (</w:t>
      </w:r>
      <w:proofErr w:type="spellStart"/>
      <w:r w:rsidRPr="00D974F7">
        <w:rPr>
          <w:rFonts w:cstheme="minorHAnsi"/>
          <w:sz w:val="36"/>
          <w:szCs w:val="36"/>
          <w:lang w:val="en-GB"/>
        </w:rPr>
        <w:t>Viada</w:t>
      </w:r>
      <w:proofErr w:type="spellEnd"/>
      <w:r w:rsidRPr="00D974F7">
        <w:rPr>
          <w:rFonts w:cstheme="minorHAnsi"/>
          <w:sz w:val="36"/>
          <w:szCs w:val="36"/>
          <w:lang w:val="en-GB"/>
        </w:rPr>
        <w:t>, Baltic Petroleum)</w:t>
      </w:r>
    </w:p>
    <w:p w14:paraId="209B8786" w14:textId="77777777" w:rsidR="00191AFB" w:rsidRPr="00D974F7" w:rsidRDefault="00191AFB" w:rsidP="00191AFB">
      <w:pPr>
        <w:rPr>
          <w:rFonts w:cstheme="minorHAnsi"/>
          <w:sz w:val="36"/>
          <w:szCs w:val="36"/>
          <w:lang w:val="en-GB"/>
        </w:rPr>
      </w:pPr>
      <w:r w:rsidRPr="00D974F7">
        <w:rPr>
          <w:rFonts w:cstheme="minorHAnsi"/>
          <w:sz w:val="36"/>
          <w:szCs w:val="36"/>
          <w:lang w:val="en-GB"/>
        </w:rPr>
        <w:t>RU:</w:t>
      </w:r>
      <w:r w:rsidRPr="00D974F7">
        <w:rPr>
          <w:rFonts w:cstheme="minorHAnsi"/>
          <w:sz w:val="36"/>
          <w:szCs w:val="36"/>
          <w:lang w:val="en-GB"/>
        </w:rPr>
        <w:tab/>
        <w:t>Specified stations</w:t>
      </w:r>
    </w:p>
    <w:p w14:paraId="09AAD7CE" w14:textId="77777777" w:rsidR="00191AFB" w:rsidRPr="00D974F7" w:rsidRDefault="00191AFB" w:rsidP="00191AFB">
      <w:pPr>
        <w:rPr>
          <w:rFonts w:cstheme="minorHAnsi"/>
          <w:sz w:val="36"/>
          <w:szCs w:val="36"/>
          <w:lang w:val="en-GB"/>
        </w:rPr>
      </w:pPr>
      <w:r w:rsidRPr="00D974F7">
        <w:rPr>
          <w:rFonts w:cstheme="minorHAnsi"/>
          <w:sz w:val="36"/>
          <w:szCs w:val="36"/>
          <w:lang w:val="en-GB"/>
        </w:rPr>
        <w:t>SE:</w:t>
      </w:r>
      <w:r w:rsidRPr="00D974F7">
        <w:rPr>
          <w:rFonts w:cstheme="minorHAnsi"/>
          <w:sz w:val="36"/>
          <w:szCs w:val="36"/>
          <w:lang w:val="en-GB"/>
        </w:rPr>
        <w:tab/>
      </w:r>
      <w:proofErr w:type="spellStart"/>
      <w:r w:rsidRPr="00D974F7">
        <w:rPr>
          <w:rFonts w:cstheme="minorHAnsi"/>
          <w:sz w:val="36"/>
          <w:szCs w:val="36"/>
          <w:lang w:val="en-GB"/>
        </w:rPr>
        <w:t>Preem</w:t>
      </w:r>
      <w:proofErr w:type="spellEnd"/>
      <w:r w:rsidRPr="00D974F7">
        <w:rPr>
          <w:rFonts w:cstheme="minorHAnsi"/>
          <w:sz w:val="36"/>
          <w:szCs w:val="36"/>
          <w:lang w:val="en-GB"/>
        </w:rPr>
        <w:t xml:space="preserve"> and </w:t>
      </w:r>
      <w:proofErr w:type="spellStart"/>
      <w:r w:rsidRPr="00D974F7">
        <w:rPr>
          <w:rFonts w:cstheme="minorHAnsi"/>
          <w:sz w:val="36"/>
          <w:szCs w:val="36"/>
          <w:lang w:val="en-GB"/>
        </w:rPr>
        <w:t>Cirkle</w:t>
      </w:r>
      <w:proofErr w:type="spellEnd"/>
      <w:r w:rsidRPr="00D974F7">
        <w:rPr>
          <w:rFonts w:cstheme="minorHAnsi"/>
          <w:sz w:val="36"/>
          <w:szCs w:val="36"/>
          <w:lang w:val="en-GB"/>
        </w:rPr>
        <w:t xml:space="preserve"> K networks</w:t>
      </w:r>
    </w:p>
    <w:p w14:paraId="7A25AF2F" w14:textId="77777777" w:rsidR="00191AFB" w:rsidRPr="00D974F7" w:rsidRDefault="00191AFB" w:rsidP="00191AFB">
      <w:pPr>
        <w:rPr>
          <w:rFonts w:cstheme="minorHAnsi"/>
          <w:b/>
          <w:sz w:val="36"/>
          <w:szCs w:val="36"/>
          <w:lang w:val="en-GB"/>
        </w:rPr>
      </w:pPr>
      <w:r w:rsidRPr="00D974F7">
        <w:rPr>
          <w:rFonts w:cstheme="minorHAnsi"/>
          <w:b/>
          <w:sz w:val="36"/>
          <w:szCs w:val="36"/>
          <w:lang w:val="en-GB"/>
        </w:rPr>
        <w:t>List price networks</w:t>
      </w:r>
    </w:p>
    <w:p w14:paraId="12BE8481" w14:textId="77777777" w:rsidR="00191AFB" w:rsidRPr="00D974F7" w:rsidRDefault="00191AFB" w:rsidP="00191AFB">
      <w:pPr>
        <w:rPr>
          <w:rFonts w:cstheme="minorHAnsi"/>
          <w:sz w:val="36"/>
          <w:szCs w:val="36"/>
          <w:lang w:val="en-GB"/>
        </w:rPr>
      </w:pPr>
      <w:r w:rsidRPr="00D974F7">
        <w:rPr>
          <w:rFonts w:cstheme="minorHAnsi"/>
          <w:sz w:val="36"/>
          <w:szCs w:val="36"/>
          <w:lang w:val="en-GB"/>
        </w:rPr>
        <w:t>The following countries basically charge list prices:</w:t>
      </w:r>
    </w:p>
    <w:p w14:paraId="31EE0807" w14:textId="77777777" w:rsidR="00191AFB" w:rsidRPr="00D974F7" w:rsidRDefault="00191AFB" w:rsidP="00191AFB">
      <w:pPr>
        <w:rPr>
          <w:rFonts w:cstheme="minorHAnsi"/>
          <w:sz w:val="36"/>
          <w:szCs w:val="36"/>
          <w:lang w:val="en-GB"/>
        </w:rPr>
      </w:pPr>
      <w:r w:rsidRPr="00D974F7">
        <w:rPr>
          <w:rFonts w:cstheme="minorHAnsi"/>
          <w:sz w:val="36"/>
          <w:szCs w:val="36"/>
          <w:lang w:val="en-GB"/>
        </w:rPr>
        <w:t>NL:</w:t>
      </w:r>
      <w:r w:rsidRPr="00D974F7">
        <w:rPr>
          <w:rFonts w:cstheme="minorHAnsi"/>
          <w:sz w:val="36"/>
          <w:szCs w:val="36"/>
          <w:lang w:val="en-GB"/>
        </w:rPr>
        <w:tab/>
        <w:t>List prices issued by oil companies</w:t>
      </w:r>
    </w:p>
    <w:p w14:paraId="13B6D31B" w14:textId="77777777" w:rsidR="00191AFB" w:rsidRPr="00D974F7" w:rsidRDefault="00191AFB" w:rsidP="00191AFB">
      <w:pPr>
        <w:rPr>
          <w:rFonts w:cstheme="minorHAnsi"/>
          <w:sz w:val="36"/>
          <w:szCs w:val="36"/>
          <w:lang w:val="en-GB"/>
        </w:rPr>
      </w:pPr>
      <w:r w:rsidRPr="00D974F7">
        <w:rPr>
          <w:rFonts w:cstheme="minorHAnsi"/>
          <w:sz w:val="36"/>
          <w:szCs w:val="36"/>
          <w:lang w:val="en-GB"/>
        </w:rPr>
        <w:t>Exceptions</w:t>
      </w:r>
      <w:hyperlink r:id="rId9" w:anchor="stationfinder:filterOption=18281104-289c-4d69-8461-185850bb96cd" w:history="1">
        <w:r w:rsidRPr="00952679">
          <w:rPr>
            <w:rStyle w:val="Hyperlink"/>
            <w:rFonts w:cstheme="minorHAnsi"/>
            <w:sz w:val="36"/>
            <w:szCs w:val="36"/>
            <w:lang w:val="en-GB"/>
          </w:rPr>
          <w:t>: pump price network the Netherlands</w:t>
        </w:r>
      </w:hyperlink>
      <w:r w:rsidRPr="00D974F7">
        <w:rPr>
          <w:rFonts w:cstheme="minorHAnsi"/>
          <w:sz w:val="36"/>
          <w:szCs w:val="36"/>
          <w:lang w:val="en-GB"/>
        </w:rPr>
        <w:t>. On page 4 you will find an overview of all networks concerned.</w:t>
      </w:r>
    </w:p>
    <w:p w14:paraId="67CD6F20" w14:textId="77777777" w:rsidR="00191AFB" w:rsidRPr="00D974F7" w:rsidRDefault="00191AFB" w:rsidP="00191AFB">
      <w:pPr>
        <w:rPr>
          <w:rFonts w:cstheme="minorHAnsi"/>
          <w:sz w:val="36"/>
          <w:szCs w:val="36"/>
          <w:lang w:val="en-GB"/>
        </w:rPr>
      </w:pPr>
      <w:r w:rsidRPr="00D974F7">
        <w:rPr>
          <w:rFonts w:cstheme="minorHAnsi"/>
          <w:sz w:val="36"/>
          <w:szCs w:val="36"/>
          <w:lang w:val="en-GB"/>
        </w:rPr>
        <w:t>BE:</w:t>
      </w:r>
      <w:r w:rsidRPr="00D974F7">
        <w:rPr>
          <w:rFonts w:cstheme="minorHAnsi"/>
          <w:sz w:val="36"/>
          <w:szCs w:val="36"/>
          <w:lang w:val="en-GB"/>
        </w:rPr>
        <w:tab/>
        <w:t>List price issued by the government</w:t>
      </w:r>
    </w:p>
    <w:p w14:paraId="4F2D00EE" w14:textId="77777777" w:rsidR="00191AFB" w:rsidRPr="00D974F7" w:rsidRDefault="00191AFB" w:rsidP="00191AFB">
      <w:pPr>
        <w:rPr>
          <w:rFonts w:cstheme="minorHAnsi"/>
          <w:sz w:val="36"/>
          <w:szCs w:val="36"/>
          <w:lang w:val="en-GB"/>
        </w:rPr>
      </w:pPr>
      <w:r w:rsidRPr="00D974F7">
        <w:rPr>
          <w:rFonts w:cstheme="minorHAnsi"/>
          <w:sz w:val="36"/>
          <w:szCs w:val="36"/>
          <w:lang w:val="en-GB"/>
        </w:rPr>
        <w:t xml:space="preserve">Exception: Selected </w:t>
      </w:r>
      <w:hyperlink r:id="rId10" w:anchor="stationfinder" w:history="1">
        <w:r w:rsidRPr="00952679">
          <w:rPr>
            <w:rStyle w:val="Hyperlink"/>
            <w:rFonts w:cstheme="minorHAnsi"/>
            <w:sz w:val="36"/>
            <w:szCs w:val="36"/>
            <w:lang w:val="en-GB"/>
          </w:rPr>
          <w:t>ESSO fuel stations</w:t>
        </w:r>
      </w:hyperlink>
      <w:r w:rsidRPr="00D974F7">
        <w:rPr>
          <w:rFonts w:cstheme="minorHAnsi"/>
          <w:sz w:val="36"/>
          <w:szCs w:val="36"/>
          <w:lang w:val="en-GB"/>
        </w:rPr>
        <w:t xml:space="preserve"> = pump price</w:t>
      </w:r>
    </w:p>
    <w:p w14:paraId="0C89904B" w14:textId="77777777" w:rsidR="00191AFB" w:rsidRPr="00D974F7" w:rsidRDefault="00191AFB" w:rsidP="00191AFB">
      <w:pPr>
        <w:rPr>
          <w:rFonts w:cstheme="minorHAnsi"/>
          <w:sz w:val="36"/>
          <w:szCs w:val="36"/>
          <w:lang w:val="en-GB"/>
        </w:rPr>
      </w:pPr>
      <w:r w:rsidRPr="00D974F7">
        <w:rPr>
          <w:rFonts w:cstheme="minorHAnsi"/>
          <w:sz w:val="36"/>
          <w:szCs w:val="36"/>
          <w:lang w:val="en-GB"/>
        </w:rPr>
        <w:t>LU:</w:t>
      </w:r>
      <w:r w:rsidRPr="00D974F7">
        <w:rPr>
          <w:rFonts w:cstheme="minorHAnsi"/>
          <w:sz w:val="36"/>
          <w:szCs w:val="36"/>
          <w:lang w:val="en-GB"/>
        </w:rPr>
        <w:tab/>
        <w:t>List price issued by the government</w:t>
      </w:r>
    </w:p>
    <w:p w14:paraId="14713AF5" w14:textId="77777777" w:rsidR="00191AFB" w:rsidRPr="00D974F7" w:rsidRDefault="00191AFB" w:rsidP="00191AFB">
      <w:pPr>
        <w:rPr>
          <w:rFonts w:cstheme="minorHAnsi"/>
          <w:sz w:val="36"/>
          <w:szCs w:val="36"/>
          <w:lang w:val="en-GB"/>
        </w:rPr>
      </w:pPr>
      <w:r w:rsidRPr="00D974F7">
        <w:rPr>
          <w:rFonts w:cstheme="minorHAnsi"/>
          <w:sz w:val="36"/>
          <w:szCs w:val="36"/>
          <w:lang w:val="en-GB"/>
        </w:rPr>
        <w:t xml:space="preserve">Exception: Selected ESSO </w:t>
      </w:r>
      <w:hyperlink r:id="rId11" w:anchor="stationfinder:filterOption=8e36b2b0-e20d-473e-b1ac-66e2486a5222" w:history="1">
        <w:r w:rsidRPr="00952679">
          <w:rPr>
            <w:rStyle w:val="Hyperlink"/>
            <w:rFonts w:cstheme="minorHAnsi"/>
            <w:sz w:val="36"/>
            <w:szCs w:val="36"/>
            <w:lang w:val="en-GB"/>
          </w:rPr>
          <w:t>fuel stations</w:t>
        </w:r>
      </w:hyperlink>
      <w:r w:rsidRPr="00D974F7">
        <w:rPr>
          <w:rFonts w:cstheme="minorHAnsi"/>
          <w:sz w:val="36"/>
          <w:szCs w:val="36"/>
          <w:lang w:val="en-GB"/>
        </w:rPr>
        <w:t xml:space="preserve"> = pump price</w:t>
      </w:r>
    </w:p>
    <w:p w14:paraId="56EF74D6" w14:textId="77777777" w:rsidR="00191AFB" w:rsidRPr="00D974F7" w:rsidRDefault="00191AFB" w:rsidP="00191AFB">
      <w:pPr>
        <w:rPr>
          <w:rFonts w:cstheme="minorHAnsi"/>
          <w:sz w:val="36"/>
          <w:szCs w:val="36"/>
          <w:lang w:val="en-GB"/>
        </w:rPr>
      </w:pPr>
      <w:r w:rsidRPr="00D974F7">
        <w:rPr>
          <w:rFonts w:cstheme="minorHAnsi"/>
          <w:sz w:val="36"/>
          <w:szCs w:val="36"/>
          <w:lang w:val="en-GB"/>
        </w:rPr>
        <w:t>DK:</w:t>
      </w:r>
      <w:r w:rsidRPr="00D974F7">
        <w:rPr>
          <w:rFonts w:cstheme="minorHAnsi"/>
          <w:sz w:val="36"/>
          <w:szCs w:val="36"/>
          <w:lang w:val="en-GB"/>
        </w:rPr>
        <w:tab/>
        <w:t>List price issued by oil companies</w:t>
      </w:r>
    </w:p>
    <w:p w14:paraId="3B62198C" w14:textId="77777777" w:rsidR="00191AFB" w:rsidRPr="00D974F7" w:rsidRDefault="00191AFB" w:rsidP="00191AFB">
      <w:pPr>
        <w:rPr>
          <w:rFonts w:cstheme="minorHAnsi"/>
          <w:sz w:val="36"/>
          <w:szCs w:val="36"/>
          <w:lang w:val="en-GB"/>
        </w:rPr>
      </w:pPr>
      <w:r w:rsidRPr="00D974F7">
        <w:rPr>
          <w:rFonts w:cstheme="minorHAnsi"/>
          <w:sz w:val="36"/>
          <w:szCs w:val="36"/>
          <w:lang w:val="en-GB"/>
        </w:rPr>
        <w:t>EE:</w:t>
      </w:r>
      <w:r w:rsidRPr="00D974F7">
        <w:rPr>
          <w:rFonts w:cstheme="minorHAnsi"/>
          <w:sz w:val="36"/>
          <w:szCs w:val="36"/>
          <w:lang w:val="en-GB"/>
        </w:rPr>
        <w:tab/>
        <w:t>List price issued by oil companies</w:t>
      </w:r>
    </w:p>
    <w:p w14:paraId="3D7AE79A" w14:textId="77777777" w:rsidR="00191AFB" w:rsidRPr="00D974F7" w:rsidRDefault="00191AFB" w:rsidP="00191AFB">
      <w:pPr>
        <w:rPr>
          <w:rFonts w:cstheme="minorHAnsi"/>
          <w:sz w:val="36"/>
          <w:szCs w:val="36"/>
          <w:lang w:val="en-GB"/>
        </w:rPr>
      </w:pPr>
      <w:r w:rsidRPr="00D974F7">
        <w:rPr>
          <w:rFonts w:cstheme="minorHAnsi"/>
          <w:sz w:val="36"/>
          <w:szCs w:val="36"/>
          <w:lang w:val="en-GB"/>
        </w:rPr>
        <w:t xml:space="preserve">Exception : Fuel station 4500000; AS </w:t>
      </w:r>
      <w:proofErr w:type="spellStart"/>
      <w:r w:rsidRPr="00D974F7">
        <w:rPr>
          <w:rFonts w:cstheme="minorHAnsi"/>
          <w:sz w:val="36"/>
          <w:szCs w:val="36"/>
          <w:lang w:val="en-GB"/>
        </w:rPr>
        <w:t>Krooning</w:t>
      </w:r>
      <w:proofErr w:type="spellEnd"/>
    </w:p>
    <w:p w14:paraId="2F13CD52" w14:textId="77777777" w:rsidR="00191AFB" w:rsidRPr="00D974F7" w:rsidRDefault="00191AFB" w:rsidP="00191AFB">
      <w:pPr>
        <w:rPr>
          <w:rFonts w:cstheme="minorHAnsi"/>
          <w:sz w:val="36"/>
          <w:szCs w:val="36"/>
          <w:lang w:val="en-GB"/>
        </w:rPr>
      </w:pPr>
      <w:r w:rsidRPr="00D974F7">
        <w:rPr>
          <w:rFonts w:cstheme="minorHAnsi"/>
          <w:sz w:val="36"/>
          <w:szCs w:val="36"/>
          <w:lang w:val="en-GB"/>
        </w:rPr>
        <w:t>IE:</w:t>
      </w:r>
      <w:r w:rsidRPr="00D974F7">
        <w:rPr>
          <w:rFonts w:cstheme="minorHAnsi"/>
          <w:sz w:val="36"/>
          <w:szCs w:val="36"/>
          <w:lang w:val="en-GB"/>
        </w:rPr>
        <w:tab/>
        <w:t>List price issued by oil companies</w:t>
      </w:r>
    </w:p>
    <w:p w14:paraId="25B89C7B" w14:textId="77777777" w:rsidR="00191AFB" w:rsidRPr="00D974F7" w:rsidRDefault="00191AFB" w:rsidP="00191AFB">
      <w:pPr>
        <w:rPr>
          <w:rFonts w:cstheme="minorHAnsi"/>
          <w:sz w:val="36"/>
          <w:szCs w:val="36"/>
          <w:lang w:val="en-GB"/>
        </w:rPr>
      </w:pPr>
      <w:r w:rsidRPr="00D974F7">
        <w:rPr>
          <w:rFonts w:cstheme="minorHAnsi"/>
          <w:sz w:val="36"/>
          <w:szCs w:val="36"/>
          <w:lang w:val="en-GB"/>
        </w:rPr>
        <w:t>NO:</w:t>
      </w:r>
      <w:r w:rsidRPr="00D974F7">
        <w:rPr>
          <w:rFonts w:cstheme="minorHAnsi"/>
          <w:sz w:val="36"/>
          <w:szCs w:val="36"/>
          <w:lang w:val="en-GB"/>
        </w:rPr>
        <w:tab/>
        <w:t>List price issued by oil companies</w:t>
      </w:r>
    </w:p>
    <w:p w14:paraId="3657DE6B" w14:textId="77777777" w:rsidR="00191AFB" w:rsidRPr="00D974F7" w:rsidRDefault="00191AFB" w:rsidP="00191AFB">
      <w:pPr>
        <w:rPr>
          <w:rFonts w:cstheme="minorHAnsi"/>
          <w:sz w:val="36"/>
          <w:szCs w:val="36"/>
          <w:lang w:val="en-GB"/>
        </w:rPr>
      </w:pPr>
      <w:r w:rsidRPr="00D974F7">
        <w:rPr>
          <w:rFonts w:cstheme="minorHAnsi"/>
          <w:sz w:val="36"/>
          <w:szCs w:val="36"/>
          <w:lang w:val="en-GB"/>
        </w:rPr>
        <w:t xml:space="preserve">Exception : Selected ESSO </w:t>
      </w:r>
      <w:hyperlink r:id="rId12" w:anchor="stationfinder:filterOption=d356fec6-7b09-430e-8b82-7e020934d76c" w:history="1">
        <w:r w:rsidRPr="00791330">
          <w:rPr>
            <w:rStyle w:val="Hyperlink"/>
            <w:rFonts w:cstheme="minorHAnsi"/>
            <w:sz w:val="36"/>
            <w:szCs w:val="36"/>
            <w:lang w:val="en-GB"/>
          </w:rPr>
          <w:t>fuel stations</w:t>
        </w:r>
      </w:hyperlink>
      <w:r w:rsidRPr="00D974F7">
        <w:rPr>
          <w:rFonts w:cstheme="minorHAnsi"/>
          <w:sz w:val="36"/>
          <w:szCs w:val="36"/>
          <w:lang w:val="en-GB"/>
        </w:rPr>
        <w:t xml:space="preserve"> = pump price</w:t>
      </w:r>
    </w:p>
    <w:p w14:paraId="63FC9080" w14:textId="77777777" w:rsidR="00191AFB" w:rsidRPr="00D974F7" w:rsidRDefault="00191AFB" w:rsidP="00191AFB">
      <w:pPr>
        <w:rPr>
          <w:rFonts w:cstheme="minorHAnsi"/>
          <w:b/>
          <w:sz w:val="36"/>
          <w:szCs w:val="36"/>
          <w:lang w:val="en-GB"/>
        </w:rPr>
      </w:pPr>
      <w:r w:rsidRPr="00D974F7">
        <w:rPr>
          <w:rFonts w:cstheme="minorHAnsi"/>
          <w:b/>
          <w:sz w:val="36"/>
          <w:szCs w:val="36"/>
          <w:lang w:val="en-GB"/>
        </w:rPr>
        <w:lastRenderedPageBreak/>
        <w:t>Bottom-up prices</w:t>
      </w:r>
    </w:p>
    <w:p w14:paraId="6B407256" w14:textId="77777777" w:rsidR="00191AFB" w:rsidRPr="00D974F7" w:rsidRDefault="00191AFB" w:rsidP="00191AFB">
      <w:pPr>
        <w:rPr>
          <w:rFonts w:cstheme="minorHAnsi"/>
          <w:sz w:val="36"/>
          <w:szCs w:val="36"/>
          <w:lang w:val="en-GB"/>
        </w:rPr>
      </w:pPr>
      <w:r w:rsidRPr="00D974F7">
        <w:rPr>
          <w:rFonts w:cstheme="minorHAnsi"/>
          <w:sz w:val="36"/>
          <w:szCs w:val="36"/>
          <w:lang w:val="en-GB"/>
        </w:rPr>
        <w:t>In Italy you can benefit from several “bottom-up</w:t>
      </w:r>
      <w:hyperlink r:id="rId13" w:anchor="stationfinder:filterOption=ea5b9ccd-bedb-42ed-a295-279012181e8e" w:history="1">
        <w:r w:rsidRPr="009110BA">
          <w:rPr>
            <w:rStyle w:val="Hyperlink"/>
            <w:rFonts w:cstheme="minorHAnsi"/>
            <w:sz w:val="36"/>
            <w:szCs w:val="36"/>
            <w:lang w:val="en-GB"/>
          </w:rPr>
          <w:t>” stations</w:t>
        </w:r>
      </w:hyperlink>
      <w:r w:rsidRPr="00D974F7">
        <w:rPr>
          <w:rFonts w:cstheme="minorHAnsi"/>
          <w:sz w:val="36"/>
          <w:szCs w:val="36"/>
          <w:lang w:val="en-GB"/>
        </w:rPr>
        <w:t xml:space="preserve"> that offer a price advantage as a result of the bottom-up pricing model.</w:t>
      </w:r>
    </w:p>
    <w:p w14:paraId="226F4667" w14:textId="77777777" w:rsidR="00191AFB" w:rsidRPr="00D974F7" w:rsidRDefault="00191AFB" w:rsidP="00191AFB">
      <w:pPr>
        <w:rPr>
          <w:rFonts w:cstheme="minorHAnsi"/>
          <w:b/>
          <w:sz w:val="36"/>
          <w:szCs w:val="36"/>
          <w:lang w:val="en-GB"/>
        </w:rPr>
      </w:pPr>
      <w:r w:rsidRPr="00D974F7">
        <w:rPr>
          <w:rFonts w:cstheme="minorHAnsi"/>
          <w:b/>
          <w:sz w:val="36"/>
          <w:szCs w:val="36"/>
          <w:lang w:val="en-GB"/>
        </w:rPr>
        <w:t>Legislation</w:t>
      </w:r>
    </w:p>
    <w:p w14:paraId="21ECAC52" w14:textId="77777777" w:rsidR="00191AFB" w:rsidRPr="00D974F7" w:rsidRDefault="00191AFB" w:rsidP="00191AFB">
      <w:pPr>
        <w:rPr>
          <w:rFonts w:cstheme="minorHAnsi"/>
          <w:sz w:val="36"/>
          <w:szCs w:val="36"/>
          <w:lang w:val="en-GB"/>
        </w:rPr>
      </w:pPr>
      <w:r w:rsidRPr="00D974F7">
        <w:rPr>
          <w:rFonts w:cstheme="minorHAnsi"/>
          <w:sz w:val="36"/>
          <w:szCs w:val="36"/>
          <w:lang w:val="en-GB"/>
        </w:rPr>
        <w:t>In the Benelux countries there are statutory regulations for fuel sales which may affect list prices. Fuel prices are composed in 5 stages, ranging from the crude oil product price in stage 1 straight through to the final fuel station amount in stage 5. Whereas refinery and transport costs do not really add weight, the excise duties added by the Netherlands really make prices soar. The amount determined by the Netherlands namely is 44%, exclusive of 21% VAT.</w:t>
      </w:r>
    </w:p>
    <w:p w14:paraId="0F9B8389" w14:textId="77777777" w:rsidR="00191AFB" w:rsidRPr="00D974F7" w:rsidRDefault="00191AFB" w:rsidP="00191AFB">
      <w:pPr>
        <w:rPr>
          <w:rFonts w:cstheme="minorHAnsi"/>
          <w:b/>
          <w:sz w:val="36"/>
          <w:szCs w:val="36"/>
          <w:lang w:val="en-GB"/>
        </w:rPr>
      </w:pPr>
      <w:r w:rsidRPr="00D974F7">
        <w:rPr>
          <w:rFonts w:cstheme="minorHAnsi"/>
          <w:b/>
          <w:sz w:val="36"/>
          <w:szCs w:val="36"/>
          <w:lang w:val="en-GB"/>
        </w:rPr>
        <w:t>Benefits for DKV customers</w:t>
      </w:r>
    </w:p>
    <w:p w14:paraId="5C11C5A8" w14:textId="77777777" w:rsidR="00191AFB" w:rsidRPr="00D974F7" w:rsidRDefault="00191AFB" w:rsidP="00191AFB">
      <w:pPr>
        <w:rPr>
          <w:rFonts w:cstheme="minorHAnsi"/>
          <w:sz w:val="36"/>
          <w:szCs w:val="36"/>
          <w:lang w:val="en-GB"/>
        </w:rPr>
      </w:pPr>
      <w:r w:rsidRPr="00D974F7">
        <w:rPr>
          <w:rFonts w:cstheme="minorHAnsi"/>
          <w:sz w:val="36"/>
          <w:szCs w:val="36"/>
          <w:lang w:val="en-GB"/>
        </w:rPr>
        <w:t>DKV Euro Service prefers to take an extra step to ensure its customers cost-efficient business and to support them in their cost management. DKV enables its customers to benefit from several advantages found below.</w:t>
      </w:r>
    </w:p>
    <w:p w14:paraId="30D8A249" w14:textId="77777777" w:rsidR="00191AFB" w:rsidRPr="00D974F7" w:rsidRDefault="00191AFB" w:rsidP="00191AFB">
      <w:pPr>
        <w:rPr>
          <w:rFonts w:cstheme="minorHAnsi"/>
          <w:b/>
          <w:sz w:val="36"/>
          <w:szCs w:val="36"/>
          <w:lang w:val="en-GB"/>
        </w:rPr>
      </w:pPr>
      <w:r w:rsidRPr="00D974F7">
        <w:rPr>
          <w:rFonts w:cstheme="minorHAnsi"/>
          <w:b/>
          <w:sz w:val="36"/>
          <w:szCs w:val="36"/>
          <w:lang w:val="en-GB"/>
        </w:rPr>
        <w:t>Advantages of fuelling with DKV, apart from possible price benefits:</w:t>
      </w:r>
    </w:p>
    <w:p w14:paraId="01D6A5B6" w14:textId="77777777" w:rsidR="00191AFB" w:rsidRPr="009110BA" w:rsidRDefault="00191AFB" w:rsidP="00191AFB">
      <w:pPr>
        <w:pStyle w:val="Lijstalinea"/>
        <w:numPr>
          <w:ilvl w:val="0"/>
          <w:numId w:val="1"/>
        </w:numPr>
        <w:rPr>
          <w:rFonts w:cstheme="minorHAnsi"/>
          <w:sz w:val="36"/>
          <w:szCs w:val="36"/>
          <w:lang w:val="en-GB"/>
        </w:rPr>
      </w:pPr>
      <w:r w:rsidRPr="009110BA">
        <w:rPr>
          <w:rFonts w:cstheme="minorHAnsi"/>
          <w:sz w:val="36"/>
          <w:szCs w:val="36"/>
          <w:lang w:val="en-GB"/>
        </w:rPr>
        <w:t>Fuelling at more than 100,000 affiliated (brand-independent) service stations in more than 42 countries.</w:t>
      </w:r>
    </w:p>
    <w:p w14:paraId="229FECC5" w14:textId="77777777" w:rsidR="00191AFB" w:rsidRPr="009110BA" w:rsidRDefault="00191AFB" w:rsidP="00191AFB">
      <w:pPr>
        <w:pStyle w:val="Lijstalinea"/>
        <w:numPr>
          <w:ilvl w:val="0"/>
          <w:numId w:val="1"/>
        </w:numPr>
        <w:rPr>
          <w:rFonts w:cstheme="minorHAnsi"/>
          <w:sz w:val="36"/>
          <w:szCs w:val="36"/>
          <w:lang w:val="en-GB"/>
        </w:rPr>
      </w:pPr>
      <w:r w:rsidRPr="009110BA">
        <w:rPr>
          <w:rFonts w:cstheme="minorHAnsi"/>
          <w:sz w:val="36"/>
          <w:szCs w:val="36"/>
          <w:lang w:val="en-GB"/>
        </w:rPr>
        <w:t>Uncomplicated VAT-refunding by way of DKV invoicing.</w:t>
      </w:r>
    </w:p>
    <w:p w14:paraId="6C4AF724" w14:textId="77777777" w:rsidR="00191AFB" w:rsidRPr="009110BA" w:rsidRDefault="00191AFB" w:rsidP="00191AFB">
      <w:pPr>
        <w:pStyle w:val="Lijstalinea"/>
        <w:numPr>
          <w:ilvl w:val="0"/>
          <w:numId w:val="1"/>
        </w:numPr>
        <w:rPr>
          <w:rFonts w:cstheme="minorHAnsi"/>
          <w:sz w:val="36"/>
          <w:szCs w:val="36"/>
          <w:lang w:val="en-GB"/>
        </w:rPr>
      </w:pPr>
      <w:r w:rsidRPr="009110BA">
        <w:rPr>
          <w:rFonts w:cstheme="minorHAnsi"/>
          <w:sz w:val="36"/>
          <w:szCs w:val="36"/>
          <w:lang w:val="en-GB"/>
        </w:rPr>
        <w:lastRenderedPageBreak/>
        <w:t>Committed back-office ready to help you out if you have questions or problems.</w:t>
      </w:r>
    </w:p>
    <w:p w14:paraId="12F80C0E" w14:textId="77777777" w:rsidR="00191AFB" w:rsidRPr="009110BA" w:rsidRDefault="00191AFB" w:rsidP="00191AFB">
      <w:pPr>
        <w:pStyle w:val="Lijstalinea"/>
        <w:numPr>
          <w:ilvl w:val="0"/>
          <w:numId w:val="1"/>
        </w:numPr>
        <w:rPr>
          <w:rFonts w:cstheme="minorHAnsi"/>
          <w:sz w:val="36"/>
          <w:szCs w:val="36"/>
          <w:lang w:val="en-GB"/>
        </w:rPr>
      </w:pPr>
      <w:r w:rsidRPr="009110BA">
        <w:rPr>
          <w:rFonts w:cstheme="minorHAnsi"/>
          <w:sz w:val="36"/>
          <w:szCs w:val="36"/>
          <w:lang w:val="en-GB"/>
        </w:rPr>
        <w:t>Low user fees charged via service fee.</w:t>
      </w:r>
    </w:p>
    <w:p w14:paraId="50F31ED2" w14:textId="77777777" w:rsidR="00191AFB" w:rsidRPr="00D974F7" w:rsidRDefault="00191AFB" w:rsidP="00191AFB">
      <w:pPr>
        <w:rPr>
          <w:rFonts w:cstheme="minorHAnsi"/>
          <w:sz w:val="36"/>
          <w:szCs w:val="36"/>
          <w:lang w:val="en-GB"/>
        </w:rPr>
      </w:pPr>
      <w:r w:rsidRPr="00D974F7">
        <w:rPr>
          <w:rFonts w:cstheme="minorHAnsi"/>
          <w:sz w:val="36"/>
          <w:szCs w:val="36"/>
          <w:lang w:val="en-GB"/>
        </w:rPr>
        <w:t xml:space="preserve">Each DKV invoice includes an efficient and transparent specification of all costs incurred. </w:t>
      </w:r>
    </w:p>
    <w:p w14:paraId="19F23ECD" w14:textId="77777777" w:rsidR="00191AFB" w:rsidRPr="00D974F7" w:rsidRDefault="00191AFB" w:rsidP="00191AFB">
      <w:pPr>
        <w:rPr>
          <w:rFonts w:cstheme="minorHAnsi"/>
          <w:sz w:val="36"/>
          <w:szCs w:val="36"/>
          <w:lang w:val="en-GB"/>
        </w:rPr>
      </w:pPr>
      <w:r w:rsidRPr="00D974F7">
        <w:rPr>
          <w:rFonts w:cstheme="minorHAnsi"/>
          <w:sz w:val="36"/>
          <w:szCs w:val="36"/>
          <w:lang w:val="en-GB"/>
        </w:rPr>
        <w:t xml:space="preserve">Just consult </w:t>
      </w:r>
      <w:hyperlink r:id="rId14" w:history="1">
        <w:r w:rsidRPr="009110BA">
          <w:rPr>
            <w:rStyle w:val="Hyperlink"/>
            <w:rFonts w:cstheme="minorHAnsi"/>
            <w:sz w:val="36"/>
            <w:szCs w:val="36"/>
            <w:lang w:val="en-GB"/>
          </w:rPr>
          <w:t>our website</w:t>
        </w:r>
      </w:hyperlink>
      <w:r w:rsidRPr="00D974F7">
        <w:rPr>
          <w:rFonts w:cstheme="minorHAnsi"/>
          <w:sz w:val="36"/>
          <w:szCs w:val="36"/>
          <w:lang w:val="en-GB"/>
        </w:rPr>
        <w:t xml:space="preserve"> for a price overview and more information about the services provided by DKV. And there is </w:t>
      </w:r>
      <w:hyperlink r:id="rId15" w:history="1">
        <w:r w:rsidRPr="009110BA">
          <w:rPr>
            <w:rStyle w:val="Hyperlink"/>
            <w:rFonts w:cstheme="minorHAnsi"/>
            <w:sz w:val="36"/>
            <w:szCs w:val="36"/>
            <w:lang w:val="en-GB"/>
          </w:rPr>
          <w:t>our blog</w:t>
        </w:r>
      </w:hyperlink>
      <w:r w:rsidRPr="00D974F7">
        <w:rPr>
          <w:rFonts w:cstheme="minorHAnsi"/>
          <w:sz w:val="36"/>
          <w:szCs w:val="36"/>
          <w:lang w:val="en-GB"/>
        </w:rPr>
        <w:t xml:space="preserve"> which posts you on the latest news and developments in the transport industry.</w:t>
      </w:r>
    </w:p>
    <w:p w14:paraId="7D5FF026" w14:textId="77777777" w:rsidR="00191AFB" w:rsidRPr="00D974F7" w:rsidRDefault="00191AFB" w:rsidP="00191AFB">
      <w:pPr>
        <w:rPr>
          <w:rFonts w:cstheme="minorHAnsi"/>
          <w:b/>
          <w:sz w:val="36"/>
          <w:szCs w:val="36"/>
          <w:lang w:val="en-GB"/>
        </w:rPr>
      </w:pPr>
      <w:r w:rsidRPr="00D974F7">
        <w:rPr>
          <w:rFonts w:cstheme="minorHAnsi"/>
          <w:b/>
          <w:sz w:val="36"/>
          <w:szCs w:val="36"/>
          <w:lang w:val="en-GB"/>
        </w:rPr>
        <w:t>Netherlands</w:t>
      </w:r>
    </w:p>
    <w:p w14:paraId="648CCC0D" w14:textId="77777777" w:rsidR="00191AFB" w:rsidRPr="00D974F7" w:rsidRDefault="00191AFB" w:rsidP="00191AFB">
      <w:pPr>
        <w:rPr>
          <w:rFonts w:cstheme="minorHAnsi"/>
          <w:sz w:val="36"/>
          <w:szCs w:val="36"/>
          <w:lang w:val="en-GB"/>
        </w:rPr>
      </w:pPr>
      <w:r w:rsidRPr="00D974F7">
        <w:rPr>
          <w:rFonts w:cstheme="minorHAnsi"/>
          <w:sz w:val="36"/>
          <w:szCs w:val="36"/>
          <w:lang w:val="en-GB"/>
        </w:rPr>
        <w:t>Our pump-price-based network - as of 1 April 2020</w:t>
      </w:r>
    </w:p>
    <w:p w14:paraId="087CFE72" w14:textId="77777777" w:rsidR="00191AFB" w:rsidRPr="00D974F7" w:rsidRDefault="00191AFB" w:rsidP="00191AFB">
      <w:pPr>
        <w:rPr>
          <w:rFonts w:cstheme="minorHAnsi"/>
          <w:sz w:val="36"/>
          <w:szCs w:val="36"/>
          <w:lang w:val="en-GB"/>
        </w:rPr>
      </w:pPr>
      <w:r w:rsidRPr="00D974F7">
        <w:rPr>
          <w:rFonts w:cstheme="minorHAnsi"/>
          <w:sz w:val="36"/>
          <w:szCs w:val="36"/>
          <w:lang w:val="en-GB"/>
        </w:rPr>
        <w:t>The following networks charge the lowest possible pump prices. Just click the plans for an overview of the fuel stations contained in the various networks.</w:t>
      </w:r>
    </w:p>
    <w:p w14:paraId="3E3A0839" w14:textId="77777777" w:rsidR="00191AFB" w:rsidRPr="00D974F7" w:rsidRDefault="00191AFB" w:rsidP="00191AFB">
      <w:pPr>
        <w:rPr>
          <w:rFonts w:cstheme="minorHAnsi"/>
          <w:sz w:val="36"/>
          <w:szCs w:val="36"/>
          <w:lang w:val="en-GB"/>
        </w:rPr>
      </w:pPr>
      <w:r w:rsidRPr="00D974F7">
        <w:rPr>
          <w:rFonts w:cstheme="minorHAnsi"/>
          <w:sz w:val="36"/>
          <w:szCs w:val="36"/>
          <w:lang w:val="en-GB"/>
        </w:rPr>
        <w:t>Number of stations</w:t>
      </w:r>
      <w:r w:rsidRPr="00D974F7">
        <w:rPr>
          <w:rFonts w:cstheme="minorHAnsi"/>
          <w:sz w:val="36"/>
          <w:szCs w:val="36"/>
          <w:lang w:val="en-GB"/>
        </w:rPr>
        <w:tab/>
      </w:r>
      <w:r w:rsidRPr="00D974F7">
        <w:rPr>
          <w:rFonts w:cstheme="minorHAnsi"/>
          <w:sz w:val="36"/>
          <w:szCs w:val="36"/>
          <w:lang w:val="en-GB"/>
        </w:rPr>
        <w:tab/>
        <w:t>Network</w:t>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t>Click for overview</w:t>
      </w:r>
    </w:p>
    <w:p w14:paraId="535A3E02" w14:textId="77777777" w:rsidR="00191AFB" w:rsidRPr="00D974F7" w:rsidRDefault="00191AFB" w:rsidP="00191AFB">
      <w:pPr>
        <w:rPr>
          <w:rFonts w:cstheme="minorHAnsi"/>
          <w:sz w:val="36"/>
          <w:szCs w:val="36"/>
          <w:lang w:val="en-GB"/>
        </w:rPr>
      </w:pPr>
      <w:r w:rsidRPr="00D974F7">
        <w:rPr>
          <w:rFonts w:cstheme="minorHAnsi"/>
          <w:sz w:val="36"/>
          <w:szCs w:val="36"/>
          <w:lang w:val="en-GB"/>
        </w:rPr>
        <w:t>205</w:t>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t>Tango</w:t>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hyperlink r:id="rId16" w:anchor="stationfinder:filterOption=f9d4302b-e0bd-4497-a635-0d2279624d92" w:history="1">
        <w:r w:rsidRPr="00B6391A">
          <w:rPr>
            <w:rStyle w:val="Hyperlink"/>
            <w:rFonts w:cstheme="minorHAnsi"/>
            <w:sz w:val="36"/>
            <w:szCs w:val="36"/>
            <w:lang w:val="en-GB"/>
          </w:rPr>
          <w:t>Click here</w:t>
        </w:r>
      </w:hyperlink>
    </w:p>
    <w:p w14:paraId="4809C19F" w14:textId="77777777" w:rsidR="00191AFB" w:rsidRPr="00D974F7" w:rsidRDefault="00191AFB" w:rsidP="00191AFB">
      <w:pPr>
        <w:rPr>
          <w:rFonts w:cstheme="minorHAnsi"/>
          <w:sz w:val="36"/>
          <w:szCs w:val="36"/>
          <w:lang w:val="en-GB"/>
        </w:rPr>
      </w:pPr>
      <w:r w:rsidRPr="00D974F7">
        <w:rPr>
          <w:rFonts w:cstheme="minorHAnsi"/>
          <w:sz w:val="36"/>
          <w:szCs w:val="36"/>
          <w:lang w:val="en-GB"/>
        </w:rPr>
        <w:t>154</w:t>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t>VARO</w:t>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hyperlink r:id="rId17" w:anchor="stationfinder:filterOption=cf829e23-ac98-4dbf-85ea-be97ace284b0" w:history="1">
        <w:r w:rsidRPr="00FB734B">
          <w:rPr>
            <w:rStyle w:val="Hyperlink"/>
            <w:rFonts w:cstheme="minorHAnsi"/>
            <w:sz w:val="36"/>
            <w:szCs w:val="36"/>
            <w:lang w:val="en-GB"/>
          </w:rPr>
          <w:t>Click here</w:t>
        </w:r>
      </w:hyperlink>
    </w:p>
    <w:p w14:paraId="3955C402" w14:textId="77777777" w:rsidR="00191AFB" w:rsidRPr="00D974F7" w:rsidRDefault="00191AFB" w:rsidP="00191AFB">
      <w:pPr>
        <w:rPr>
          <w:rFonts w:cstheme="minorHAnsi"/>
          <w:sz w:val="36"/>
          <w:szCs w:val="36"/>
          <w:lang w:val="en-GB"/>
        </w:rPr>
      </w:pPr>
      <w:r w:rsidRPr="00D974F7">
        <w:rPr>
          <w:rFonts w:cstheme="minorHAnsi"/>
          <w:sz w:val="36"/>
          <w:szCs w:val="36"/>
          <w:lang w:val="en-GB"/>
        </w:rPr>
        <w:t>109</w:t>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t>Shell</w:t>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hyperlink r:id="rId18" w:anchor="stationfinder:filterOption=cc05ae73-70e2-4167-98c9-b2e796e10018" w:history="1">
        <w:r w:rsidRPr="00B6391A">
          <w:rPr>
            <w:rStyle w:val="Hyperlink"/>
            <w:rFonts w:cstheme="minorHAnsi"/>
            <w:sz w:val="36"/>
            <w:szCs w:val="36"/>
            <w:lang w:val="en-GB"/>
          </w:rPr>
          <w:t>Click here</w:t>
        </w:r>
      </w:hyperlink>
    </w:p>
    <w:p w14:paraId="2A4D5300" w14:textId="77777777" w:rsidR="00191AFB" w:rsidRPr="00D974F7" w:rsidRDefault="00191AFB" w:rsidP="00191AFB">
      <w:pPr>
        <w:rPr>
          <w:rFonts w:cstheme="minorHAnsi"/>
          <w:sz w:val="36"/>
          <w:szCs w:val="36"/>
          <w:lang w:val="en-GB"/>
        </w:rPr>
      </w:pPr>
      <w:r w:rsidRPr="00D974F7">
        <w:rPr>
          <w:rFonts w:cstheme="minorHAnsi"/>
          <w:sz w:val="36"/>
          <w:szCs w:val="36"/>
          <w:lang w:val="en-GB"/>
        </w:rPr>
        <w:t>127</w:t>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t>ESSO</w:t>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hyperlink r:id="rId19" w:anchor="stationfinder:filterOption=396a5522-76b5-4ec6-90ac-14ae18adfa08" w:history="1">
        <w:r w:rsidRPr="00FB734B">
          <w:rPr>
            <w:rStyle w:val="Hyperlink"/>
            <w:rFonts w:cstheme="minorHAnsi"/>
            <w:sz w:val="36"/>
            <w:szCs w:val="36"/>
            <w:lang w:val="en-GB"/>
          </w:rPr>
          <w:t>Click here</w:t>
        </w:r>
      </w:hyperlink>
    </w:p>
    <w:p w14:paraId="7375EB68" w14:textId="77777777" w:rsidR="00191AFB" w:rsidRPr="00D974F7" w:rsidRDefault="00191AFB" w:rsidP="00191AFB">
      <w:pPr>
        <w:rPr>
          <w:rFonts w:cstheme="minorHAnsi"/>
          <w:sz w:val="36"/>
          <w:szCs w:val="36"/>
          <w:lang w:val="en-GB"/>
        </w:rPr>
      </w:pPr>
      <w:r w:rsidRPr="00D974F7">
        <w:rPr>
          <w:rFonts w:cstheme="minorHAnsi"/>
          <w:sz w:val="36"/>
          <w:szCs w:val="36"/>
          <w:lang w:val="en-GB"/>
        </w:rPr>
        <w:t xml:space="preserve">  20</w:t>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t>Van Kessel</w:t>
      </w:r>
      <w:r w:rsidRPr="00D974F7">
        <w:rPr>
          <w:rFonts w:cstheme="minorHAnsi"/>
          <w:sz w:val="36"/>
          <w:szCs w:val="36"/>
          <w:lang w:val="en-GB"/>
        </w:rPr>
        <w:tab/>
      </w:r>
      <w:r w:rsidRPr="00D974F7">
        <w:rPr>
          <w:rFonts w:cstheme="minorHAnsi"/>
          <w:sz w:val="36"/>
          <w:szCs w:val="36"/>
          <w:lang w:val="en-GB"/>
        </w:rPr>
        <w:tab/>
      </w:r>
      <w:hyperlink r:id="rId20" w:anchor="stationfinder:filterOption=b5748496-5eb1-4d98-91c5-3803692d56f4" w:history="1">
        <w:r w:rsidRPr="00FB734B">
          <w:rPr>
            <w:rStyle w:val="Hyperlink"/>
            <w:rFonts w:cstheme="minorHAnsi"/>
            <w:sz w:val="36"/>
            <w:szCs w:val="36"/>
            <w:lang w:val="en-GB"/>
          </w:rPr>
          <w:t>Click here</w:t>
        </w:r>
      </w:hyperlink>
    </w:p>
    <w:p w14:paraId="0DD4EEC5" w14:textId="77777777" w:rsidR="00191AFB" w:rsidRPr="00D974F7" w:rsidRDefault="00191AFB" w:rsidP="00191AFB">
      <w:pPr>
        <w:rPr>
          <w:rFonts w:cstheme="minorHAnsi"/>
          <w:sz w:val="36"/>
          <w:szCs w:val="36"/>
          <w:lang w:val="en-GB"/>
        </w:rPr>
      </w:pPr>
      <w:r w:rsidRPr="00D974F7">
        <w:rPr>
          <w:rFonts w:cstheme="minorHAnsi"/>
          <w:sz w:val="36"/>
          <w:szCs w:val="36"/>
          <w:lang w:val="en-GB"/>
        </w:rPr>
        <w:t>341</w:t>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proofErr w:type="spellStart"/>
      <w:r w:rsidRPr="00D974F7">
        <w:rPr>
          <w:rFonts w:cstheme="minorHAnsi"/>
          <w:sz w:val="36"/>
          <w:szCs w:val="36"/>
          <w:lang w:val="en-GB"/>
        </w:rPr>
        <w:t>Tinq</w:t>
      </w:r>
      <w:proofErr w:type="spellEnd"/>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r w:rsidRPr="00D974F7">
        <w:rPr>
          <w:rFonts w:cstheme="minorHAnsi"/>
          <w:sz w:val="36"/>
          <w:szCs w:val="36"/>
          <w:lang w:val="en-GB"/>
        </w:rPr>
        <w:tab/>
      </w:r>
      <w:hyperlink r:id="rId21" w:anchor="stationfinder:filterOption=f9d4302b-e0bd-4497-a635-0d2279624d92" w:history="1">
        <w:r w:rsidRPr="00FB734B">
          <w:rPr>
            <w:rStyle w:val="Hyperlink"/>
            <w:rFonts w:cstheme="minorHAnsi"/>
            <w:sz w:val="36"/>
            <w:szCs w:val="36"/>
            <w:lang w:val="en-GB"/>
          </w:rPr>
          <w:t>Click here</w:t>
        </w:r>
      </w:hyperlink>
    </w:p>
    <w:p w14:paraId="3CD8A3F4" w14:textId="77777777" w:rsidR="00191AFB" w:rsidRPr="00D974F7" w:rsidRDefault="00191AFB" w:rsidP="00191AFB">
      <w:pPr>
        <w:rPr>
          <w:rFonts w:cstheme="minorHAnsi"/>
          <w:sz w:val="36"/>
          <w:szCs w:val="36"/>
          <w:lang w:val="en-GB"/>
        </w:rPr>
      </w:pPr>
    </w:p>
    <w:p w14:paraId="5E169DCF" w14:textId="77777777" w:rsidR="00191AFB" w:rsidRPr="00D974F7" w:rsidRDefault="00191AFB" w:rsidP="00191AFB">
      <w:pPr>
        <w:rPr>
          <w:rFonts w:cstheme="minorHAnsi"/>
          <w:sz w:val="36"/>
          <w:szCs w:val="36"/>
          <w:lang w:val="en-GB"/>
        </w:rPr>
      </w:pPr>
      <w:r w:rsidRPr="00D974F7">
        <w:rPr>
          <w:rFonts w:cstheme="minorHAnsi"/>
          <w:sz w:val="36"/>
          <w:szCs w:val="36"/>
          <w:lang w:val="en-GB"/>
        </w:rPr>
        <w:lastRenderedPageBreak/>
        <w:t>No rights may be derived from this information.</w:t>
      </w:r>
    </w:p>
    <w:p w14:paraId="24B0E3B2" w14:textId="77777777" w:rsidR="00191AFB" w:rsidRPr="00D974F7" w:rsidRDefault="00191AFB" w:rsidP="00191AFB">
      <w:pPr>
        <w:rPr>
          <w:rFonts w:cstheme="minorHAnsi"/>
          <w:sz w:val="36"/>
          <w:szCs w:val="36"/>
        </w:rPr>
      </w:pPr>
      <w:r w:rsidRPr="00D974F7">
        <w:rPr>
          <w:rFonts w:cstheme="minorHAnsi"/>
          <w:sz w:val="36"/>
          <w:szCs w:val="36"/>
          <w:lang w:val="en-GB"/>
        </w:rPr>
        <w:t>Subject to changes a</w:t>
      </w:r>
      <w:proofErr w:type="spellStart"/>
      <w:r w:rsidRPr="008C1790">
        <w:rPr>
          <w:rFonts w:cstheme="minorHAnsi"/>
          <w:sz w:val="36"/>
          <w:szCs w:val="36"/>
        </w:rPr>
        <w:t>nd</w:t>
      </w:r>
      <w:proofErr w:type="spellEnd"/>
      <w:r w:rsidRPr="008C1790">
        <w:rPr>
          <w:rFonts w:cstheme="minorHAnsi"/>
          <w:sz w:val="36"/>
          <w:szCs w:val="36"/>
        </w:rPr>
        <w:t xml:space="preserve"> typing errors</w:t>
      </w:r>
    </w:p>
    <w:p w14:paraId="0E6D1DC7" w14:textId="77777777" w:rsidR="006B4FCA" w:rsidRDefault="006B4FCA"/>
    <w:sectPr w:rsidR="006B4FC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8D57" w14:textId="77777777" w:rsidR="00AF7B54" w:rsidRDefault="00AF7B54" w:rsidP="00191AFB">
      <w:pPr>
        <w:spacing w:after="0" w:line="240" w:lineRule="auto"/>
      </w:pPr>
      <w:r>
        <w:separator/>
      </w:r>
    </w:p>
  </w:endnote>
  <w:endnote w:type="continuationSeparator" w:id="0">
    <w:p w14:paraId="7A208609" w14:textId="77777777" w:rsidR="00AF7B54" w:rsidRDefault="00AF7B54" w:rsidP="0019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601997"/>
      <w:docPartObj>
        <w:docPartGallery w:val="Page Numbers (Bottom of Page)"/>
        <w:docPartUnique/>
      </w:docPartObj>
    </w:sdtPr>
    <w:sdtContent>
      <w:p w14:paraId="311CACA9" w14:textId="31FE8A83" w:rsidR="00191AFB" w:rsidRDefault="00191AFB">
        <w:pPr>
          <w:pStyle w:val="Voettekst"/>
          <w:jc w:val="right"/>
        </w:pPr>
        <w:r>
          <w:fldChar w:fldCharType="begin"/>
        </w:r>
        <w:r>
          <w:instrText>PAGE   \* MERGEFORMAT</w:instrText>
        </w:r>
        <w:r>
          <w:fldChar w:fldCharType="separate"/>
        </w:r>
        <w:r>
          <w:rPr>
            <w:lang w:val="nl-NL"/>
          </w:rPr>
          <w:t>2</w:t>
        </w:r>
        <w:r>
          <w:fldChar w:fldCharType="end"/>
        </w:r>
      </w:p>
    </w:sdtContent>
  </w:sdt>
  <w:p w14:paraId="64FF76C0" w14:textId="77777777" w:rsidR="00191AFB" w:rsidRDefault="00191A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06C0" w14:textId="77777777" w:rsidR="00AF7B54" w:rsidRDefault="00AF7B54" w:rsidP="00191AFB">
      <w:pPr>
        <w:spacing w:after="0" w:line="240" w:lineRule="auto"/>
      </w:pPr>
      <w:r>
        <w:separator/>
      </w:r>
    </w:p>
  </w:footnote>
  <w:footnote w:type="continuationSeparator" w:id="0">
    <w:p w14:paraId="03CCDADD" w14:textId="77777777" w:rsidR="00AF7B54" w:rsidRDefault="00AF7B54" w:rsidP="00191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7AFB"/>
    <w:multiLevelType w:val="hybridMultilevel"/>
    <w:tmpl w:val="814CD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FB"/>
    <w:rsid w:val="00191AFB"/>
    <w:rsid w:val="006B4FCA"/>
    <w:rsid w:val="008B0AB4"/>
    <w:rsid w:val="00AF7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C01F"/>
  <w15:chartTrackingRefBased/>
  <w15:docId w15:val="{4F52EBE5-48AA-4549-BD07-78771615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1AFB"/>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AFB"/>
    <w:pPr>
      <w:ind w:left="720"/>
      <w:contextualSpacing/>
    </w:pPr>
  </w:style>
  <w:style w:type="character" w:styleId="Hyperlink">
    <w:name w:val="Hyperlink"/>
    <w:basedOn w:val="Standaardalinea-lettertype"/>
    <w:uiPriority w:val="99"/>
    <w:unhideWhenUsed/>
    <w:rsid w:val="00191AFB"/>
    <w:rPr>
      <w:color w:val="0563C1" w:themeColor="hyperlink"/>
      <w:u w:val="single"/>
    </w:rPr>
  </w:style>
  <w:style w:type="paragraph" w:styleId="Koptekst">
    <w:name w:val="header"/>
    <w:basedOn w:val="Standaard"/>
    <w:link w:val="KoptekstChar"/>
    <w:uiPriority w:val="99"/>
    <w:unhideWhenUsed/>
    <w:rsid w:val="00191A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1AFB"/>
    <w:rPr>
      <w:lang w:val="en-US"/>
    </w:rPr>
  </w:style>
  <w:style w:type="paragraph" w:styleId="Voettekst">
    <w:name w:val="footer"/>
    <w:basedOn w:val="Standaard"/>
    <w:link w:val="VoettekstChar"/>
    <w:uiPriority w:val="99"/>
    <w:unhideWhenUsed/>
    <w:rsid w:val="00191A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1AF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kv-euroservice.com/DKVMaps/" TargetMode="External"/><Relationship Id="rId18" Type="http://schemas.openxmlformats.org/officeDocument/2006/relationships/hyperlink" Target="https://www.dkv-euroservice.com/DKVMaps/" TargetMode="External"/><Relationship Id="rId3" Type="http://schemas.openxmlformats.org/officeDocument/2006/relationships/settings" Target="settings.xml"/><Relationship Id="rId21" Type="http://schemas.openxmlformats.org/officeDocument/2006/relationships/hyperlink" Target="https://www.dkv-euroservice.com/DKVMaps/" TargetMode="External"/><Relationship Id="rId7" Type="http://schemas.openxmlformats.org/officeDocument/2006/relationships/hyperlink" Target="https://www.dkv-euroservice.com/portal/nl/dieselpreis-index" TargetMode="External"/><Relationship Id="rId12" Type="http://schemas.openxmlformats.org/officeDocument/2006/relationships/hyperlink" Target="https://www.dkv-euroservice.com/DKVMaps/" TargetMode="External"/><Relationship Id="rId17" Type="http://schemas.openxmlformats.org/officeDocument/2006/relationships/hyperlink" Target="https://www.dkv-euroservice.com/DKVMaps/" TargetMode="External"/><Relationship Id="rId2" Type="http://schemas.openxmlformats.org/officeDocument/2006/relationships/styles" Target="styles.xml"/><Relationship Id="rId16" Type="http://schemas.openxmlformats.org/officeDocument/2006/relationships/hyperlink" Target="https://www.dkv-euroservice.com/DKVMaps/" TargetMode="External"/><Relationship Id="rId20" Type="http://schemas.openxmlformats.org/officeDocument/2006/relationships/hyperlink" Target="https://www.dkv-euroservice.com/DKVMa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v-euroservice.com/DKVMap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kv-benelux.com/" TargetMode="External"/><Relationship Id="rId23" Type="http://schemas.openxmlformats.org/officeDocument/2006/relationships/fontTable" Target="fontTable.xml"/><Relationship Id="rId10" Type="http://schemas.openxmlformats.org/officeDocument/2006/relationships/hyperlink" Target="https://www.dkv-euroservice.com/DKVMaps/" TargetMode="External"/><Relationship Id="rId19" Type="http://schemas.openxmlformats.org/officeDocument/2006/relationships/hyperlink" Target="https://www.dkv-euroservice.com/DKVMaps/" TargetMode="External"/><Relationship Id="rId4" Type="http://schemas.openxmlformats.org/officeDocument/2006/relationships/webSettings" Target="webSettings.xml"/><Relationship Id="rId9" Type="http://schemas.openxmlformats.org/officeDocument/2006/relationships/hyperlink" Target="https://www.dkv-euroservice.com/DKVMaps/" TargetMode="External"/><Relationship Id="rId14" Type="http://schemas.openxmlformats.org/officeDocument/2006/relationships/hyperlink" Target="https://www.dkv-euroservice.com/nl/"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1055</Words>
  <Characters>5805</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Cloudette kirunda</dc:creator>
  <cp:keywords/>
  <dc:description/>
  <cp:lastModifiedBy>Cloudette kirunda</cp:lastModifiedBy>
  <cp:revision>1</cp:revision>
  <dcterms:created xsi:type="dcterms:W3CDTF">2021-08-18T15:32:00Z</dcterms:created>
  <dcterms:modified xsi:type="dcterms:W3CDTF">2021-08-18T15:32:00Z</dcterms:modified>
</cp:coreProperties>
</file>